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BB0" w:rsidRDefault="00AC2BB0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C2BB0" w:rsidRDefault="00AC2BB0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C2BB0" w:rsidRDefault="00E37C5E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МИНИСТЕРСТВО ОБРАЗОВАНИЯ И НАУКИ РТ</w:t>
      </w:r>
    </w:p>
    <w:p w:rsidR="00AC2BB0" w:rsidRDefault="00E37C5E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«Арский агропромышленный профессиональный колледж»</w:t>
      </w:r>
    </w:p>
    <w:p w:rsidR="00AC2BB0" w:rsidRDefault="00AC2BB0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AC2BB0" w:rsidRDefault="00E37C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«Согласовано»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«Утверждаю»</w:t>
      </w:r>
    </w:p>
    <w:p w:rsidR="00AC2BB0" w:rsidRDefault="00E37C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AC2BB0" w:rsidRDefault="00E37C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методкомиссии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ГАПОУ «ААПК"</w:t>
      </w:r>
    </w:p>
    <w:p w:rsidR="00AC2BB0" w:rsidRDefault="00E37C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председатель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______________                               </w:t>
      </w:r>
    </w:p>
    <w:p w:rsidR="00AC2BB0" w:rsidRDefault="008D7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___________Л.Г.Шайдуллина</w:t>
      </w:r>
      <w:bookmarkStart w:id="0" w:name="_GoBack"/>
      <w:bookmarkEnd w:id="0"/>
      <w:r w:rsidR="00E37C5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З. М. </w:t>
      </w:r>
      <w:proofErr w:type="spellStart"/>
      <w:r w:rsidR="00E37C5E">
        <w:rPr>
          <w:rFonts w:ascii="Times New Roman" w:eastAsia="Times New Roman" w:hAnsi="Times New Roman" w:cs="Times New Roman"/>
          <w:sz w:val="24"/>
          <w:szCs w:val="24"/>
          <w:lang w:eastAsia="zh-CN"/>
        </w:rPr>
        <w:t>Давлетбаев</w:t>
      </w:r>
      <w:proofErr w:type="spellEnd"/>
      <w:r w:rsidR="00E37C5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</w:t>
      </w:r>
      <w:r w:rsidR="00E37C5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</w:t>
      </w:r>
    </w:p>
    <w:p w:rsidR="00AC2BB0" w:rsidRDefault="00E37C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 xml:space="preserve">«31»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августа</w:t>
      </w:r>
      <w:r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 xml:space="preserve"> 2024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г                                                                    «31» августа 2024 г</w:t>
      </w:r>
    </w:p>
    <w:p w:rsidR="00AC2BB0" w:rsidRDefault="00AC2B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</w:pPr>
    </w:p>
    <w:p w:rsidR="00AC2BB0" w:rsidRDefault="00AC2BB0">
      <w:pPr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AC2BB0" w:rsidRDefault="00AC2BB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2BB0" w:rsidRDefault="00AC2BB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2BB0" w:rsidRDefault="00AC2BB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2BB0" w:rsidRDefault="00AC2BB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2BB0" w:rsidRDefault="00AC2BB0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C2BB0" w:rsidRDefault="00AC2BB0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C2BB0" w:rsidRDefault="00E37C5E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AC2BB0" w:rsidRDefault="00E37C5E">
      <w:pPr>
        <w:spacing w:after="0" w:line="100" w:lineRule="atLeast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ОУД 08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География</w:t>
      </w:r>
      <w:r>
        <w:rPr>
          <w:rFonts w:ascii="Times New Roman" w:eastAsia="Calibri" w:hAnsi="Times New Roman" w:cs="Times New Roman"/>
          <w:b/>
          <w:caps/>
          <w:sz w:val="24"/>
          <w:szCs w:val="24"/>
        </w:rPr>
        <w:t>»</w:t>
      </w:r>
    </w:p>
    <w:p w:rsidR="00AC2BB0" w:rsidRDefault="00E37C5E">
      <w:pPr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для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специальности СПО</w:t>
      </w:r>
    </w:p>
    <w:p w:rsidR="00AC2BB0" w:rsidRDefault="00E37C5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sz w:val="24"/>
          <w:szCs w:val="24"/>
          <w:lang w:eastAsia="zh-CN"/>
        </w:rPr>
        <w:t>40.02.02 Правоохранительная деятельность</w:t>
      </w:r>
    </w:p>
    <w:p w:rsidR="00AC2BB0" w:rsidRDefault="00AC2BB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2BB0" w:rsidRDefault="00AC2BB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2BB0" w:rsidRDefault="00AC2BB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2BB0" w:rsidRDefault="00AC2BB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2BB0" w:rsidRDefault="00AC2BB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2BB0" w:rsidRDefault="00AC2BB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2BB0" w:rsidRDefault="00AC2BB0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C2BB0" w:rsidRDefault="00AC2BB0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BB0" w:rsidRDefault="00AC2BB0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BB0" w:rsidRDefault="00E37C5E">
      <w:pPr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2024</w:t>
      </w:r>
    </w:p>
    <w:p w:rsidR="00AC2BB0" w:rsidRDefault="00AC2BB0">
      <w:pPr>
        <w:spacing w:after="0" w:line="100" w:lineRule="atLeast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C2BB0" w:rsidRDefault="00AC2BB0">
      <w:pPr>
        <w:spacing w:after="0" w:line="100" w:lineRule="atLeast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C2BB0" w:rsidRDefault="00AC2BB0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ectPr w:rsidR="00AC2BB0">
          <w:footerReference w:type="default" r:id="rId9"/>
          <w:pgSz w:w="11906" w:h="16838"/>
          <w:pgMar w:top="1134" w:right="567" w:bottom="1134" w:left="1134" w:header="0" w:footer="709" w:gutter="0"/>
          <w:cols w:space="720"/>
          <w:formProt w:val="0"/>
          <w:docGrid w:linePitch="360"/>
        </w:sectPr>
      </w:pPr>
    </w:p>
    <w:tbl>
      <w:tblPr>
        <w:tblW w:w="10205" w:type="dxa"/>
        <w:tblInd w:w="-216" w:type="dxa"/>
        <w:tblLayout w:type="fixed"/>
        <w:tblLook w:val="04A0" w:firstRow="1" w:lastRow="0" w:firstColumn="1" w:lastColumn="0" w:noHBand="0" w:noVBand="1"/>
      </w:tblPr>
      <w:tblGrid>
        <w:gridCol w:w="4818"/>
        <w:gridCol w:w="5387"/>
      </w:tblGrid>
      <w:tr w:rsidR="00AC2BB0">
        <w:tc>
          <w:tcPr>
            <w:tcW w:w="4818" w:type="dxa"/>
          </w:tcPr>
          <w:p w:rsidR="00AC2BB0" w:rsidRDefault="00AC2BB0">
            <w:pPr>
              <w:widowControl w:val="0"/>
              <w:spacing w:after="0" w:line="10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C2BB0" w:rsidRDefault="00AC2BB0">
            <w:pPr>
              <w:widowControl w:val="0"/>
              <w:spacing w:after="0" w:line="100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2BB0" w:rsidRDefault="00AC2BB0">
            <w:pPr>
              <w:widowControl w:val="0"/>
              <w:spacing w:after="0" w:line="240" w:lineRule="auto"/>
              <w:ind w:firstLine="700"/>
              <w:jc w:val="both"/>
              <w:rPr>
                <w:sz w:val="24"/>
                <w:szCs w:val="24"/>
              </w:rPr>
            </w:pPr>
          </w:p>
        </w:tc>
      </w:tr>
    </w:tbl>
    <w:p w:rsidR="00AC2BB0" w:rsidRDefault="00E37C5E">
      <w:pPr>
        <w:pStyle w:val="Default"/>
        <w:ind w:firstLine="851"/>
        <w:jc w:val="both"/>
      </w:pPr>
      <w:proofErr w:type="gramStart"/>
      <w:r>
        <w:t xml:space="preserve">Программа разработана на основе рекомендаций по реализации среднего общего образования </w:t>
      </w:r>
      <w:r>
        <w:t>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</w:t>
      </w:r>
      <w:r>
        <w:t xml:space="preserve"> 05-592), а также примерной рабочей программы общеобразовательной дисциплины «География» для профессиональных образовательных организаций, утвержденной на заседании Совета по оценке содержания и</w:t>
      </w:r>
      <w:proofErr w:type="gramEnd"/>
      <w:r>
        <w:t xml:space="preserve"> качества примерных рабочих программ общеобразовательного и со</w:t>
      </w:r>
      <w:r>
        <w:t>циально-гуманитарного циклов среднего профессионального образования ФГБОУ ДПО ИРПО 30.11.2022 г. протокол №14.</w:t>
      </w:r>
    </w:p>
    <w:p w:rsidR="00AC2BB0" w:rsidRDefault="00AC2BB0">
      <w:pPr>
        <w:pStyle w:val="Default"/>
        <w:ind w:firstLine="851"/>
        <w:jc w:val="both"/>
      </w:pPr>
    </w:p>
    <w:p w:rsidR="00AC2BB0" w:rsidRDefault="00E37C5E">
      <w:pPr>
        <w:pStyle w:val="Default"/>
        <w:ind w:firstLine="851"/>
        <w:jc w:val="both"/>
      </w:pPr>
      <w:proofErr w:type="gramStart"/>
      <w:r>
        <w:t>Программа учебного предмета «География» разработана в соответствии с Концепцией преподавания общеобразовательных дисциплин с учетом профессионал</w:t>
      </w:r>
      <w:r>
        <w:t>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</w:t>
      </w:r>
      <w:r>
        <w:t>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</w:t>
      </w:r>
      <w:proofErr w:type="gramEnd"/>
      <w:r>
        <w:t>». Содержание рабочей программы по предмету  «География» ра</w:t>
      </w:r>
      <w:r>
        <w:t xml:space="preserve">зработано на основе синхронизации образовательных результатов ФГОС СОО (личностных, предметных, </w:t>
      </w:r>
      <w:proofErr w:type="spellStart"/>
      <w:r>
        <w:t>метапредметных</w:t>
      </w:r>
      <w:proofErr w:type="spellEnd"/>
      <w:r>
        <w:t>) и ФГОС СПО (</w:t>
      </w:r>
      <w:proofErr w:type="gramStart"/>
      <w:r>
        <w:t>ОК</w:t>
      </w:r>
      <w:proofErr w:type="gramEnd"/>
      <w:r>
        <w:t xml:space="preserve"> ПК) с учетом интеграции, интенсификации, профессионализации и </w:t>
      </w:r>
      <w:proofErr w:type="spellStart"/>
      <w:r>
        <w:t>цифровизации</w:t>
      </w:r>
      <w:proofErr w:type="spellEnd"/>
      <w:r>
        <w:t xml:space="preserve"> содержания по предмету «География» и содержания ОП 13.</w:t>
      </w:r>
      <w:r>
        <w:t xml:space="preserve"> Налоговое  право</w:t>
      </w:r>
    </w:p>
    <w:p w:rsidR="00AC2BB0" w:rsidRDefault="00E37C5E">
      <w:pPr>
        <w:pStyle w:val="Default"/>
        <w:ind w:firstLine="851"/>
        <w:jc w:val="both"/>
      </w:pPr>
      <w:r>
        <w:t xml:space="preserve">Организация-разработчик: ГАПОУ «Арский агропромышленный профессиональный колледж». </w:t>
      </w:r>
    </w:p>
    <w:p w:rsidR="00AC2BB0" w:rsidRDefault="00AC2BB0">
      <w:pPr>
        <w:pStyle w:val="Default"/>
        <w:ind w:firstLine="851"/>
        <w:jc w:val="both"/>
      </w:pPr>
    </w:p>
    <w:p w:rsidR="00AC2BB0" w:rsidRDefault="00E37C5E">
      <w:pPr>
        <w:pStyle w:val="Default"/>
        <w:ind w:firstLine="851"/>
        <w:jc w:val="both"/>
      </w:pPr>
      <w:r>
        <w:t xml:space="preserve">Разработчик:       Ахмадуллин А. С. - преподаватель  </w:t>
      </w:r>
    </w:p>
    <w:p w:rsidR="00AC2BB0" w:rsidRDefault="00AC2BB0">
      <w:pPr>
        <w:pStyle w:val="Default"/>
        <w:ind w:firstLine="851"/>
        <w:jc w:val="both"/>
      </w:pPr>
    </w:p>
    <w:p w:rsidR="00AC2BB0" w:rsidRDefault="00E37C5E">
      <w:pPr>
        <w:pStyle w:val="Default"/>
        <w:ind w:left="143" w:firstLine="708"/>
        <w:jc w:val="both"/>
      </w:pPr>
      <w:proofErr w:type="gramStart"/>
      <w:r>
        <w:rPr>
          <w:rFonts w:eastAsia="Calibri"/>
        </w:rPr>
        <w:t>Рекомендована</w:t>
      </w:r>
      <w:proofErr w:type="gramEnd"/>
      <w:r>
        <w:t xml:space="preserve">   Педагогическим Советом ГАПОУ «ААПК» протокол № 1 от 31.08.2024 г.</w:t>
      </w:r>
    </w:p>
    <w:p w:rsidR="00AC2BB0" w:rsidRDefault="00AC2BB0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AC2BB0" w:rsidRDefault="00AC2BB0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AC2BB0" w:rsidRDefault="00AC2BB0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AC2BB0" w:rsidRDefault="00AC2BB0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C2BB0" w:rsidRDefault="00E37C5E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p w:rsidR="00AC2BB0" w:rsidRDefault="00E37C5E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ПАСПОРТ ПРОГРАММЫ УЧЕБНОЙ ДИСЦИПЛИНЫ</w:t>
      </w:r>
    </w:p>
    <w:p w:rsidR="00AC2BB0" w:rsidRDefault="00E37C5E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СТРУКТУРА И СОДЕРЖАНИЕ УЧЕБНОЙ ДИСЦИПЛИНЫ</w:t>
      </w:r>
    </w:p>
    <w:p w:rsidR="00AC2BB0" w:rsidRDefault="00E37C5E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УСЛОВИЯ РЕАЛИЗАЦИИ УЧЕБНОЙ ДИСЦИПЛИНЫ</w:t>
      </w:r>
    </w:p>
    <w:p w:rsidR="00AC2BB0" w:rsidRDefault="00E37C5E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КОНТРОЛЬ И ОЦЕНКА РЕЗУЛЬТАТОВ ОСВОЕНИЯ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УЧЕБНОЙ</w:t>
      </w:r>
      <w:proofErr w:type="gramEnd"/>
    </w:p>
    <w:p w:rsidR="00AC2BB0" w:rsidRDefault="00E37C5E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ДИСЦИПЛИНЫ «ГЕОГРАФИЯ»</w:t>
      </w:r>
    </w:p>
    <w:p w:rsidR="00AC2BB0" w:rsidRDefault="00E37C5E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2BB0" w:rsidRDefault="00AC2BB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2BB0" w:rsidRDefault="00E37C5E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ПРОГРАММЫ УЧЕБНОЙ ДИСЦИПЛИНЫ</w:t>
      </w:r>
    </w:p>
    <w:p w:rsidR="00AC2BB0" w:rsidRDefault="00E37C5E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«ГЕОГРАФИЯ»</w:t>
      </w:r>
    </w:p>
    <w:p w:rsidR="00AC2BB0" w:rsidRDefault="00E37C5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Место дисциплины в структуре основной образовательной программы СПО 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Общеобразовательная дисциплина «География» является обязательной частью ОУД образовательной программы в соответствии с ФГОС СПО по (п</w:t>
      </w:r>
      <w:r>
        <w:rPr>
          <w:rFonts w:ascii="Times New Roman" w:hAnsi="Times New Roman" w:cs="Times New Roman"/>
          <w:sz w:val="24"/>
          <w:szCs w:val="24"/>
        </w:rPr>
        <w:t>рофессии/специальности) 40.02.02 Правоохранительная деятельность</w:t>
      </w:r>
    </w:p>
    <w:p w:rsidR="00AC2BB0" w:rsidRDefault="00AC2BB0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C2BB0" w:rsidRDefault="00E37C5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1.2.2. Планируемые результаты освоения общеобразовательной программы</w:t>
      </w:r>
    </w:p>
    <w:p w:rsidR="00AC2BB0" w:rsidRDefault="00E37C5E">
      <w:pPr>
        <w:numPr>
          <w:ilvl w:val="8"/>
          <w:numId w:val="3"/>
        </w:num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Освоение содержания учебной дисциплины «География» обеспечивает достижение студентами следующих результатов: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AC2BB0" w:rsidRDefault="00E37C5E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учебные познавательные действия: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)б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азовые логические действия: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устанавливать существенный признак или основания для сравнения, классифика</w:t>
      </w:r>
      <w:r>
        <w:rPr>
          <w:rFonts w:ascii="Times New Roman" w:hAnsi="Times New Roman" w:cs="Times New Roman"/>
          <w:bCs/>
          <w:sz w:val="24"/>
          <w:szCs w:val="24"/>
        </w:rPr>
        <w:t>ции и обобщения;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выявлять закономерности и противоречия в рассматриваемых явлениях;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вносить коррективы в деятельность, оценивать соответствие результатов целям, оценивать риски посл</w:t>
      </w:r>
      <w:r>
        <w:rPr>
          <w:rFonts w:ascii="Times New Roman" w:hAnsi="Times New Roman" w:cs="Times New Roman"/>
          <w:bCs/>
          <w:sz w:val="24"/>
          <w:szCs w:val="24"/>
        </w:rPr>
        <w:t>едствий деятельности;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развивать креативное мышление при решении жизненных проблем;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</w:t>
      </w:r>
      <w:r>
        <w:rPr>
          <w:rFonts w:ascii="Times New Roman" w:hAnsi="Times New Roman" w:cs="Times New Roman"/>
          <w:bCs/>
          <w:sz w:val="24"/>
          <w:szCs w:val="24"/>
        </w:rPr>
        <w:tab/>
        <w:t>базовые исследовательские действия: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способность и готовность к самостоят</w:t>
      </w:r>
      <w:r>
        <w:rPr>
          <w:rFonts w:ascii="Times New Roman" w:hAnsi="Times New Roman" w:cs="Times New Roman"/>
          <w:bCs/>
          <w:sz w:val="24"/>
          <w:szCs w:val="24"/>
        </w:rPr>
        <w:t>ельному поиску методов решения практических задач, применению различных методов познания;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</w:t>
      </w:r>
      <w:r>
        <w:rPr>
          <w:rFonts w:ascii="Times New Roman" w:hAnsi="Times New Roman" w:cs="Times New Roman"/>
          <w:bCs/>
          <w:sz w:val="24"/>
          <w:szCs w:val="24"/>
        </w:rPr>
        <w:t>ых и социальных проектов;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выявлять причинно-следственные с</w:t>
      </w:r>
      <w:r>
        <w:rPr>
          <w:rFonts w:ascii="Times New Roman" w:hAnsi="Times New Roman" w:cs="Times New Roman"/>
          <w:bCs/>
          <w:sz w:val="24"/>
          <w:szCs w:val="24"/>
        </w:rPr>
        <w:t>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анализировать полученные в ходе решения задачи результаты, критически оценивать их достоверность, </w:t>
      </w:r>
      <w:r>
        <w:rPr>
          <w:rFonts w:ascii="Times New Roman" w:hAnsi="Times New Roman" w:cs="Times New Roman"/>
          <w:bCs/>
          <w:sz w:val="24"/>
          <w:szCs w:val="24"/>
        </w:rPr>
        <w:t>прогнозировать изменение в новых условиях;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оценивать приобретенный опыт;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осуществлять целенаправленный поиск переноса сред</w:t>
      </w:r>
      <w:r>
        <w:rPr>
          <w:rFonts w:ascii="Times New Roman" w:hAnsi="Times New Roman" w:cs="Times New Roman"/>
          <w:bCs/>
          <w:sz w:val="24"/>
          <w:szCs w:val="24"/>
        </w:rPr>
        <w:t xml:space="preserve">ств и способов действия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профессиональную среду;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</w:t>
      </w:r>
      <w:r>
        <w:rPr>
          <w:rFonts w:ascii="Times New Roman" w:hAnsi="Times New Roman" w:cs="Times New Roman"/>
          <w:bCs/>
          <w:sz w:val="24"/>
          <w:szCs w:val="24"/>
        </w:rPr>
        <w:t>ставить проблемы и задачи, допускающие альтернативные решения;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bCs/>
          <w:sz w:val="24"/>
          <w:szCs w:val="24"/>
        </w:rPr>
        <w:tab/>
        <w:t>работа с информацией: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</w:t>
      </w:r>
      <w:r>
        <w:rPr>
          <w:rFonts w:ascii="Times New Roman" w:hAnsi="Times New Roman" w:cs="Times New Roman"/>
          <w:bCs/>
          <w:sz w:val="24"/>
          <w:szCs w:val="24"/>
        </w:rPr>
        <w:t>и форм представления;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оценивать достоверность, легитимность информации, ее соответствие правовым и морально-эт</w:t>
      </w:r>
      <w:r>
        <w:rPr>
          <w:rFonts w:ascii="Times New Roman" w:hAnsi="Times New Roman" w:cs="Times New Roman"/>
          <w:bCs/>
          <w:sz w:val="24"/>
          <w:szCs w:val="24"/>
        </w:rPr>
        <w:t>ическим нормам;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</w:t>
      </w:r>
      <w:r>
        <w:rPr>
          <w:rFonts w:ascii="Times New Roman" w:hAnsi="Times New Roman" w:cs="Times New Roman"/>
          <w:bCs/>
          <w:sz w:val="24"/>
          <w:szCs w:val="24"/>
        </w:rPr>
        <w:t>рм, норм информационной безопасности;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коммуникативные действия: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общение: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осуществлять коммуникации во всех сферах жизни;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распознавать невербальные </w:t>
      </w:r>
      <w:r>
        <w:rPr>
          <w:rFonts w:ascii="Times New Roman" w:hAnsi="Times New Roman" w:cs="Times New Roman"/>
          <w:bCs/>
          <w:sz w:val="24"/>
          <w:szCs w:val="24"/>
        </w:rPr>
        <w:t>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различными способами общения и взаимодействия;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аргументированно вести диалог, уметь смягчать конфликтные ситуации;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развернуто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логично излагать свою точку зрения с использованием языковых средств;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</w:t>
      </w:r>
      <w:r>
        <w:rPr>
          <w:rFonts w:ascii="Times New Roman" w:hAnsi="Times New Roman" w:cs="Times New Roman"/>
          <w:bCs/>
          <w:sz w:val="24"/>
          <w:szCs w:val="24"/>
        </w:rPr>
        <w:tab/>
        <w:t>совместная деятельность: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понимать и использовать преимущества командной и индивидуальной работы;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выбирать тематику и методы совместных действий с учетом общих интересов и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возможно</w:t>
      </w:r>
      <w:r>
        <w:rPr>
          <w:rFonts w:ascii="Times New Roman" w:hAnsi="Times New Roman" w:cs="Times New Roman"/>
          <w:bCs/>
          <w:sz w:val="24"/>
          <w:szCs w:val="24"/>
        </w:rPr>
        <w:t>стей каждого члена коллектива;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оценивать качес</w:t>
      </w:r>
      <w:r>
        <w:rPr>
          <w:rFonts w:ascii="Times New Roman" w:hAnsi="Times New Roman" w:cs="Times New Roman"/>
          <w:bCs/>
          <w:sz w:val="24"/>
          <w:szCs w:val="24"/>
        </w:rPr>
        <w:t>тво своего вклада и каждого участника команды в общий результат по разработанным критериям;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координировать и выполнять работу в условиях реального, виртуал</w:t>
      </w:r>
      <w:r>
        <w:rPr>
          <w:rFonts w:ascii="Times New Roman" w:hAnsi="Times New Roman" w:cs="Times New Roman"/>
          <w:bCs/>
          <w:sz w:val="24"/>
          <w:szCs w:val="24"/>
        </w:rPr>
        <w:t>ьного и комбинированного взаимодействия;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регулятивные действия: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самоорганизация: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самостоятельно осуществлять по</w:t>
      </w:r>
      <w:r>
        <w:rPr>
          <w:rFonts w:ascii="Times New Roman" w:hAnsi="Times New Roman" w:cs="Times New Roman"/>
          <w:bCs/>
          <w:sz w:val="24"/>
          <w:szCs w:val="24"/>
        </w:rPr>
        <w:t>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</w:t>
      </w:r>
      <w:r>
        <w:rPr>
          <w:rFonts w:ascii="Times New Roman" w:hAnsi="Times New Roman" w:cs="Times New Roman"/>
          <w:bCs/>
          <w:sz w:val="24"/>
          <w:szCs w:val="24"/>
        </w:rPr>
        <w:t>ний;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давать оценку новым ситуациям;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расширять рамки учебного предмета на основе личных предпочтений;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оценивать приобретенный опыт;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способствовать формированию и проявлению </w:t>
      </w:r>
      <w:r>
        <w:rPr>
          <w:rFonts w:ascii="Times New Roman" w:hAnsi="Times New Roman" w:cs="Times New Roman"/>
          <w:bCs/>
          <w:sz w:val="24"/>
          <w:szCs w:val="24"/>
        </w:rPr>
        <w:t>широкой эрудиции в разных областях знаний, постоянно повышать свой образовательный и культурный уровень;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самоконтроль: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навыками познавате</w:t>
      </w:r>
      <w:r>
        <w:rPr>
          <w:rFonts w:ascii="Times New Roman" w:hAnsi="Times New Roman" w:cs="Times New Roman"/>
          <w:bCs/>
          <w:sz w:val="24"/>
          <w:szCs w:val="24"/>
        </w:rPr>
        <w:t>льной рефлексии как осознания совершаемых действий и мыслительных процессов, их результатов и оснований;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использовать приемы рефлексии для оценки ситуации, выбора верного решения;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уметь оценивать риски и своевременно принимать решения по их снижению;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 эм</w:t>
      </w:r>
      <w:r>
        <w:rPr>
          <w:rFonts w:ascii="Times New Roman" w:hAnsi="Times New Roman" w:cs="Times New Roman"/>
          <w:bCs/>
          <w:sz w:val="24"/>
          <w:szCs w:val="24"/>
        </w:rPr>
        <w:t xml:space="preserve">оциональный интеллект, предполагающий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сформированное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^: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саморегулирования, включающего самоконтр</w:t>
      </w:r>
      <w:r>
        <w:rPr>
          <w:rFonts w:ascii="Times New Roman" w:hAnsi="Times New Roman" w:cs="Times New Roman"/>
          <w:bCs/>
          <w:sz w:val="24"/>
          <w:szCs w:val="24"/>
        </w:rPr>
        <w:t>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</w:t>
      </w:r>
      <w:r>
        <w:rPr>
          <w:rFonts w:ascii="Times New Roman" w:hAnsi="Times New Roman" w:cs="Times New Roman"/>
          <w:bCs/>
          <w:sz w:val="24"/>
          <w:szCs w:val="24"/>
        </w:rPr>
        <w:t>ние действовать, исходя из своих возможностей;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эмпатии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социальных навыков, включающих способность выстр</w:t>
      </w:r>
      <w:r>
        <w:rPr>
          <w:rFonts w:ascii="Times New Roman" w:hAnsi="Times New Roman" w:cs="Times New Roman"/>
          <w:bCs/>
          <w:sz w:val="24"/>
          <w:szCs w:val="24"/>
        </w:rPr>
        <w:t>аивать отношения с другими людьми, заботиться, проявлять интерес и разрешать конфликты;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г) принятие себя и других людей: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принимать себя, понимая свои недостатки и достоинства;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признавать свое право и право других людей на ошибки;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развивать способность понимать мир с позиции другого человека.</w:t>
      </w:r>
    </w:p>
    <w:p w:rsidR="00AC2BB0" w:rsidRDefault="00E37C5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C2BB0" w:rsidRDefault="00E37C5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понимание роли и места современной географической науки в системе научных дисциплин, ее участии в решении важнейших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лей устойчивого развития;</w:t>
      </w:r>
      <w:proofErr w:type="gramEnd"/>
    </w:p>
    <w:p w:rsidR="00AC2BB0" w:rsidRDefault="00E37C5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AC2BB0" w:rsidRDefault="00E37C5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комплексных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устанавливать взаимосвязи между социально-экономическими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AC2BB0" w:rsidRDefault="00E37C5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использования географических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знаний;</w:t>
      </w:r>
    </w:p>
    <w:p w:rsidR="00AC2BB0" w:rsidRDefault="00E37C5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AC2BB0" w:rsidRDefault="00E37C5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проводить наблюдения за отде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 по результатам наблюдения;</w:t>
      </w:r>
    </w:p>
    <w:p w:rsidR="00AC2BB0" w:rsidRDefault="00E37C5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ческие карты различной тематики и другие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AC2BB0" w:rsidRDefault="00E37C5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умениями географического анализа и интерпретации информации из различных источников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AC2BB0" w:rsidRDefault="00E37C5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применять географические знания для объяснения</w:t>
      </w:r>
    </w:p>
    <w:p w:rsidR="00AC2BB0" w:rsidRDefault="00E37C5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разнообразных явлений и процессов: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объяснять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социально-экономические и</w:t>
      </w:r>
    </w:p>
    <w:p w:rsidR="00AC2BB0" w:rsidRDefault="00E37C5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AC2BB0" w:rsidRDefault="00E37C5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применять географич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AC2BB0" w:rsidRDefault="00E37C5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важнейших социально-экономических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процессов; оценивать изученные социально-экономические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цессы и явления;</w:t>
      </w:r>
    </w:p>
    <w:p w:rsidR="00AC2BB0" w:rsidRDefault="00E37C5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описывать</w:t>
      </w:r>
    </w:p>
    <w:p w:rsidR="00AC2BB0" w:rsidRDefault="00E37C5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аспекты проблем взаимодействия природы и общества; приводит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 примеры взаимосвязи глобальных проблем; приводить примеры возможных путей решения глобальных проблем.</w:t>
      </w:r>
    </w:p>
    <w:p w:rsidR="00AC2BB0" w:rsidRDefault="00E37C5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В результате освоения дисциплины студент должен обладать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общими</w:t>
      </w:r>
      <w:proofErr w:type="gramEnd"/>
    </w:p>
    <w:p w:rsidR="00AC2BB0" w:rsidRDefault="00E37C5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компетенциями:</w:t>
      </w:r>
    </w:p>
    <w:p w:rsidR="00AC2BB0" w:rsidRDefault="00E37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икоррупционного поведения; </w:t>
      </w:r>
    </w:p>
    <w:p w:rsidR="00AC2BB0" w:rsidRDefault="00E37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AC2BB0" w:rsidRDefault="00AC2BB0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2BB0" w:rsidRDefault="00AC2BB0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2BB0" w:rsidRDefault="00AC2BB0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2BB0" w:rsidRDefault="00AC2BB0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2BB0" w:rsidRDefault="00AC2BB0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2BB0" w:rsidRDefault="00AC2BB0">
      <w:pPr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2BB0" w:rsidRDefault="00AC2BB0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2BB0" w:rsidRDefault="00AC2BB0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2BB0" w:rsidRDefault="00AC2BB0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2BB0" w:rsidRDefault="00E37C5E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своение программы дисциплины:</w:t>
      </w:r>
    </w:p>
    <w:p w:rsidR="00AC2BB0" w:rsidRDefault="00E37C5E">
      <w:pPr>
        <w:spacing w:after="0" w:line="100" w:lineRule="atLeast"/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</w:rPr>
        <w:t>Учебным планом для данной дисциплины определено:</w:t>
      </w:r>
    </w:p>
    <w:p w:rsidR="00AC2BB0" w:rsidRDefault="00E37C5E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образовательной нагрузки: 72 часа;</w:t>
      </w:r>
    </w:p>
    <w:p w:rsidR="00AC2BB0" w:rsidRDefault="00E37C5E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учебных занятий: 72 часа;</w:t>
      </w:r>
    </w:p>
    <w:p w:rsidR="00AC2BB0" w:rsidRDefault="00E37C5E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т. ч. теория 46 часа, лабораторно-практические занятия 26 часов.)</w:t>
      </w:r>
    </w:p>
    <w:p w:rsidR="00AC2BB0" w:rsidRDefault="00E37C5E">
      <w:pPr>
        <w:ind w:left="780"/>
        <w:rPr>
          <w:sz w:val="24"/>
          <w:szCs w:val="24"/>
        </w:rPr>
        <w:sectPr w:rsidR="00AC2BB0">
          <w:footerReference w:type="even" r:id="rId10"/>
          <w:footerReference w:type="default" r:id="rId11"/>
          <w:footerReference w:type="first" r:id="rId12"/>
          <w:pgSz w:w="11906" w:h="16838"/>
          <w:pgMar w:top="426" w:right="851" w:bottom="851" w:left="851" w:header="0" w:footer="709" w:gutter="0"/>
          <w:cols w:space="720"/>
          <w:formProt w:val="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Итоговый контроль знаний проводится по завершению курса дисциплины в форме: </w:t>
      </w:r>
      <w:r>
        <w:rPr>
          <w:rFonts w:ascii="Times New Roman" w:hAnsi="Times New Roman" w:cs="Times New Roman"/>
          <w:sz w:val="24"/>
          <w:szCs w:val="24"/>
          <w:u w:val="single"/>
        </w:rPr>
        <w:t>дифференцированного зачета</w:t>
      </w:r>
    </w:p>
    <w:p w:rsidR="00AC2BB0" w:rsidRDefault="00AC2BB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2BB0" w:rsidRDefault="00E37C5E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 СОДЕРЖАНИЕ УЧЕБНОЙ ДИСЦИПЛИНЫ</w:t>
      </w:r>
    </w:p>
    <w:p w:rsidR="00AC2BB0" w:rsidRDefault="00E37C5E">
      <w:pPr>
        <w:ind w:left="708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Объём учебной дисциплины и виды учебной работы:</w:t>
      </w:r>
    </w:p>
    <w:p w:rsidR="00AC2BB0" w:rsidRDefault="00AC2BB0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C2BB0" w:rsidRDefault="00AC2BB0">
      <w:pPr>
        <w:spacing w:after="0" w:line="100" w:lineRule="atLeas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950" w:type="dxa"/>
        <w:tblInd w:w="422" w:type="dxa"/>
        <w:tblLayout w:type="fixed"/>
        <w:tblLook w:val="04A0" w:firstRow="1" w:lastRow="0" w:firstColumn="1" w:lastColumn="0" w:noHBand="0" w:noVBand="1"/>
      </w:tblPr>
      <w:tblGrid>
        <w:gridCol w:w="7050"/>
        <w:gridCol w:w="1664"/>
        <w:gridCol w:w="236"/>
      </w:tblGrid>
      <w:tr w:rsidR="00AC2BB0"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Объём часов</w:t>
            </w:r>
          </w:p>
        </w:tc>
        <w:tc>
          <w:tcPr>
            <w:tcW w:w="26" w:type="dxa"/>
          </w:tcPr>
          <w:p w:rsidR="00AC2BB0" w:rsidRDefault="00AC2BB0">
            <w:pPr>
              <w:widowControl w:val="0"/>
            </w:pPr>
          </w:p>
        </w:tc>
      </w:tr>
      <w:tr w:rsidR="00AC2BB0"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Объем образовательной нагрузки: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 ч</w:t>
            </w:r>
          </w:p>
        </w:tc>
        <w:tc>
          <w:tcPr>
            <w:tcW w:w="26" w:type="dxa"/>
          </w:tcPr>
          <w:p w:rsidR="00AC2BB0" w:rsidRDefault="00AC2BB0">
            <w:pPr>
              <w:widowControl w:val="0"/>
            </w:pPr>
          </w:p>
        </w:tc>
      </w:tr>
      <w:tr w:rsidR="00AC2BB0"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всего учебных занятий: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 ч</w:t>
            </w:r>
          </w:p>
        </w:tc>
        <w:tc>
          <w:tcPr>
            <w:tcW w:w="26" w:type="dxa"/>
          </w:tcPr>
          <w:p w:rsidR="00AC2BB0" w:rsidRDefault="00AC2BB0">
            <w:pPr>
              <w:widowControl w:val="0"/>
            </w:pPr>
          </w:p>
        </w:tc>
      </w:tr>
      <w:tr w:rsidR="00AC2BB0"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т. ч. теория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 ч</w:t>
            </w:r>
          </w:p>
        </w:tc>
        <w:tc>
          <w:tcPr>
            <w:tcW w:w="26" w:type="dxa"/>
          </w:tcPr>
          <w:p w:rsidR="00AC2BB0" w:rsidRDefault="00AC2BB0">
            <w:pPr>
              <w:widowControl w:val="0"/>
            </w:pPr>
          </w:p>
        </w:tc>
      </w:tr>
      <w:tr w:rsidR="00AC2BB0"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ч</w:t>
            </w:r>
          </w:p>
        </w:tc>
        <w:tc>
          <w:tcPr>
            <w:tcW w:w="26" w:type="dxa"/>
          </w:tcPr>
          <w:p w:rsidR="00AC2BB0" w:rsidRDefault="00AC2BB0">
            <w:pPr>
              <w:widowControl w:val="0"/>
            </w:pPr>
          </w:p>
        </w:tc>
      </w:tr>
      <w:tr w:rsidR="00AC2BB0">
        <w:trPr>
          <w:trHeight w:val="1093"/>
        </w:trPr>
        <w:tc>
          <w:tcPr>
            <w:tcW w:w="8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 знаний проводится по завершению курса дисциплины в форме дифференцированного зачета</w:t>
            </w:r>
          </w:p>
        </w:tc>
        <w:tc>
          <w:tcPr>
            <w:tcW w:w="26" w:type="dxa"/>
            <w:tcMar>
              <w:left w:w="0" w:type="dxa"/>
              <w:right w:w="0" w:type="dxa"/>
            </w:tcMar>
          </w:tcPr>
          <w:p w:rsidR="00AC2BB0" w:rsidRDefault="00AC2BB0">
            <w:pPr>
              <w:widowControl w:val="0"/>
              <w:ind w:right="-1"/>
              <w:rPr>
                <w:sz w:val="24"/>
                <w:szCs w:val="24"/>
              </w:rPr>
            </w:pPr>
          </w:p>
        </w:tc>
      </w:tr>
    </w:tbl>
    <w:p w:rsidR="00AC2BB0" w:rsidRDefault="00AC2BB0">
      <w:pPr>
        <w:rPr>
          <w:rFonts w:ascii="Times New Roman" w:hAnsi="Times New Roman" w:cs="Times New Roman"/>
          <w:i/>
          <w:sz w:val="24"/>
          <w:szCs w:val="24"/>
        </w:rPr>
        <w:sectPr w:rsidR="00AC2BB0">
          <w:footerReference w:type="even" r:id="rId13"/>
          <w:footerReference w:type="default" r:id="rId14"/>
          <w:footerReference w:type="first" r:id="rId15"/>
          <w:pgSz w:w="11906" w:h="16838"/>
          <w:pgMar w:top="426" w:right="851" w:bottom="777" w:left="851" w:header="0" w:footer="720" w:gutter="0"/>
          <w:cols w:space="720"/>
          <w:formProt w:val="0"/>
          <w:docGrid w:linePitch="360"/>
        </w:sectPr>
      </w:pPr>
    </w:p>
    <w:p w:rsidR="00AC2BB0" w:rsidRDefault="00E37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2.2.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Тематический план и содержание учебной дисциплины «География»</w:t>
      </w:r>
    </w:p>
    <w:p w:rsidR="00AC2BB0" w:rsidRDefault="00AC2B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2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836"/>
        <w:gridCol w:w="7330"/>
        <w:gridCol w:w="608"/>
        <w:gridCol w:w="3155"/>
      </w:tblGrid>
      <w:tr w:rsidR="00AC2BB0">
        <w:trPr>
          <w:trHeight w:val="650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компетенций, формированию которых способствует элемент программы</w:t>
            </w:r>
          </w:p>
        </w:tc>
      </w:tr>
      <w:tr w:rsidR="00AC2BB0">
        <w:trPr>
          <w:trHeight w:val="477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C2BB0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C2BB0">
        <w:trPr>
          <w:trHeight w:val="340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1.1. Политическое устройство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2.Многообразие стран мира.</w:t>
            </w:r>
          </w:p>
          <w:p w:rsidR="00AC2BB0" w:rsidRDefault="00E37C5E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Практическая работа№1 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«Ознакомление с политической картой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340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4.Типология стран.</w:t>
            </w:r>
          </w:p>
          <w:p w:rsidR="00AC2BB0" w:rsidRDefault="00E37C5E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 №2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систематизирующей таблицы «Государственный строй стран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1.2. Мировые природные ресурсы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 Взаимодействие природы и общества Природные ресурсы мира</w:t>
            </w:r>
          </w:p>
          <w:p w:rsidR="00AC2BB0" w:rsidRDefault="00AC2BB0">
            <w:pPr>
              <w:widowControl w:val="0"/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№3 «Выявление и обозначение регионов с неблагоприятной экологической ситуацией»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pStyle w:val="Default"/>
              <w:widowControl w:val="0"/>
              <w:rPr>
                <w:bCs/>
              </w:rPr>
            </w:pPr>
            <w:r>
              <w:rPr>
                <w:rFonts w:eastAsia="Calibri"/>
                <w:bCs/>
                <w:lang w:eastAsia="ru-RU"/>
              </w:rPr>
              <w:t xml:space="preserve">10. </w:t>
            </w:r>
            <w:r>
              <w:rPr>
                <w:bCs/>
                <w:u w:val="single"/>
              </w:rPr>
              <w:t>Практическая работа №4:</w:t>
            </w:r>
          </w:p>
          <w:p w:rsidR="00AC2BB0" w:rsidRDefault="00E37C5E">
            <w:pPr>
              <w:widowControl w:val="0"/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обеспеченности разных регионов и стран основными видами природных ресурсов, выделяя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ресурсоизбыточные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ресурсодостаточные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ресурсонедостаточные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страны.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Тема 1.3 Население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Численность и естественное движение населения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293"/>
        </w:trPr>
        <w:tc>
          <w:tcPr>
            <w:tcW w:w="3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14. Состав населения.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Размещение населения. Миграции.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315"/>
        </w:trPr>
        <w:tc>
          <w:tcPr>
            <w:tcW w:w="3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pStyle w:val="Default"/>
              <w:widowControl w:val="0"/>
              <w:rPr>
                <w:bCs/>
              </w:rPr>
            </w:pPr>
            <w:r>
              <w:rPr>
                <w:rFonts w:eastAsia="Times New Roman"/>
                <w:bCs/>
                <w:lang w:eastAsia="ru-RU"/>
              </w:rPr>
              <w:t xml:space="preserve"> 16.</w:t>
            </w:r>
            <w:r>
              <w:rPr>
                <w:bCs/>
              </w:rPr>
              <w:t xml:space="preserve"> </w:t>
            </w:r>
            <w:r>
              <w:rPr>
                <w:bCs/>
                <w:u w:val="single"/>
              </w:rPr>
              <w:t>Практическая работа № 5:</w:t>
            </w:r>
          </w:p>
          <w:p w:rsidR="00AC2BB0" w:rsidRDefault="00E37C5E">
            <w:pPr>
              <w:widowControl w:val="0"/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сравнительной оценки трудовых ресурсов стран и регионов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AC2BB0" w:rsidRDefault="00AC2BB0">
            <w:pPr>
              <w:widowControl w:val="0"/>
              <w:spacing w:after="0" w:line="10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315"/>
        </w:trPr>
        <w:tc>
          <w:tcPr>
            <w:tcW w:w="3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pStyle w:val="Default"/>
              <w:widowControl w:val="0"/>
              <w:rPr>
                <w:bCs/>
              </w:rPr>
            </w:pPr>
            <w:r>
              <w:rPr>
                <w:bCs/>
                <w:u w:val="single"/>
              </w:rPr>
              <w:t>18. Практическая работа № 6</w:t>
            </w:r>
          </w:p>
          <w:p w:rsidR="00AC2BB0" w:rsidRDefault="00E37C5E">
            <w:pPr>
              <w:pStyle w:val="Default"/>
              <w:widowControl w:val="0"/>
              <w:rPr>
                <w:rFonts w:eastAsia="Times New Roman"/>
                <w:bCs/>
                <w:lang w:eastAsia="ru-RU"/>
              </w:rPr>
            </w:pPr>
            <w:r>
              <w:rPr>
                <w:bCs/>
              </w:rPr>
              <w:t>Объяснение причин миграционных процессов в пределах Европы, мире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t>ОК</w:t>
            </w:r>
            <w:r>
              <w:rPr>
                <w:rFonts w:eastAsia="Times New Roman"/>
                <w:color w:val="000000"/>
                <w:lang w:eastAsia="zh-CN"/>
              </w:rPr>
              <w:t>07</w:t>
            </w:r>
          </w:p>
        </w:tc>
      </w:tr>
      <w:tr w:rsidR="00AC2BB0">
        <w:trPr>
          <w:trHeight w:val="315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 Мировое хозяйство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20. Этапы становления и развития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мирового хозяйства</w:t>
            </w:r>
          </w:p>
          <w:p w:rsidR="00AC2BB0" w:rsidRDefault="00AC2BB0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 Научно-техническая революция.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 Современное состояние мирового хозяйства</w:t>
            </w:r>
          </w:p>
          <w:p w:rsidR="00AC2BB0" w:rsidRDefault="00E37C5E">
            <w:pPr>
              <w:pStyle w:val="Default"/>
              <w:widowControl w:val="0"/>
              <w:rPr>
                <w:bCs/>
              </w:rPr>
            </w:pPr>
            <w:r>
              <w:rPr>
                <w:bCs/>
                <w:u w:val="single"/>
              </w:rPr>
              <w:t>Практическая работа № 7</w:t>
            </w:r>
          </w:p>
          <w:p w:rsidR="00AC2BB0" w:rsidRDefault="00E37C5E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ведущих факторов размещения производительных сил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AC2BB0" w:rsidRDefault="00AC2BB0">
            <w:pPr>
              <w:widowControl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26.География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промышленности: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горно - добывающая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топливно-энергетическая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 Металлургия. Машиностроение. Химическая, лесная и легкая промышленность.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30.География сельского хозяйства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География транспорта. География услуг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Региональная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t>ОК</w:t>
            </w:r>
            <w:r>
              <w:rPr>
                <w:color w:val="000000"/>
                <w:lang w:eastAsia="zh-CN"/>
              </w:rPr>
              <w:t>07</w:t>
            </w:r>
          </w:p>
        </w:tc>
      </w:tr>
      <w:tr w:rsidR="00AC2BB0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Региональная характеристика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 Общая характеристика Европы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 Германия. Великобритания.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pStyle w:val="Default"/>
              <w:widowControl w:val="0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lang w:eastAsia="ru-RU"/>
              </w:rPr>
              <w:t>38.</w:t>
            </w:r>
            <w:r>
              <w:t xml:space="preserve"> </w:t>
            </w:r>
            <w:r>
              <w:rPr>
                <w:rFonts w:eastAsia="Times New Roman"/>
                <w:u w:val="single"/>
                <w:lang w:eastAsia="ru-RU"/>
              </w:rPr>
              <w:t>Практическая работа № 10</w:t>
            </w:r>
            <w:r>
              <w:rPr>
                <w:rFonts w:eastAsia="Times New Roman"/>
                <w:lang w:eastAsia="ru-RU"/>
              </w:rPr>
              <w:t xml:space="preserve">: </w:t>
            </w:r>
            <w:r>
              <w:rPr>
                <w:rFonts w:eastAsia="Times New Roman"/>
                <w:lang w:eastAsia="ru-RU"/>
              </w:rPr>
              <w:t>«Характеристика особенностей природы, населения и хозяйства европейской страны»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 Общая характеристика Азии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 Китай Индия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Практическая работа №: 11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«Сравнительная характеристика особенностей природы,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населения и хозяйства стран Юго-Западной и Юго-Восточной Азии»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 Общая характеристика Африки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 Общая характеристика Северной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 США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 Общая характеристика 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 Бразилия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 Австралия и Океания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pStyle w:val="Default"/>
              <w:widowControl w:val="0"/>
              <w:rPr>
                <w:bCs/>
              </w:rPr>
            </w:pPr>
            <w:r>
              <w:rPr>
                <w:rFonts w:eastAsia="Times New Roman"/>
                <w:lang w:eastAsia="ru-RU"/>
              </w:rPr>
              <w:t xml:space="preserve">58. </w:t>
            </w:r>
            <w:r>
              <w:rPr>
                <w:bCs/>
                <w:u w:val="single"/>
              </w:rPr>
              <w:t>Практическая работа № 12</w:t>
            </w:r>
          </w:p>
          <w:p w:rsidR="00AC2BB0" w:rsidRDefault="00E37C5E">
            <w:pPr>
              <w:pStyle w:val="Default"/>
              <w:widowControl w:val="0"/>
              <w:rPr>
                <w:bCs/>
              </w:rPr>
            </w:pPr>
            <w:r>
              <w:rPr>
                <w:bCs/>
              </w:rPr>
              <w:t xml:space="preserve">Составление </w:t>
            </w:r>
            <w:proofErr w:type="gramStart"/>
            <w:r>
              <w:rPr>
                <w:bCs/>
              </w:rPr>
              <w:t>сравнительной</w:t>
            </w:r>
            <w:proofErr w:type="gramEnd"/>
            <w:r>
              <w:rPr>
                <w:bCs/>
              </w:rPr>
              <w:t xml:space="preserve"> экономико-географической</w:t>
            </w:r>
          </w:p>
          <w:p w:rsidR="00AC2BB0" w:rsidRDefault="00E37C5E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двух стран 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283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 Россия в современном мире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современном мире.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Профессионально-ориентированный прикладной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</w:t>
            </w:r>
          </w:p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(14 ЧАСОВ)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62. Глобальные проблемы человечества</w:t>
            </w:r>
          </w:p>
          <w:p w:rsidR="00AC2BB0" w:rsidRDefault="00AC2BB0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</w:p>
          <w:p w:rsidR="00AC2BB0" w:rsidRDefault="00E37C5E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64. Демографическая проблема</w:t>
            </w:r>
          </w:p>
          <w:p w:rsidR="00AC2BB0" w:rsidRDefault="00AC2BB0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</w:p>
          <w:p w:rsidR="00AC2BB0" w:rsidRDefault="00E37C5E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66. Экологическая проблема</w:t>
            </w:r>
          </w:p>
          <w:p w:rsidR="00AC2BB0" w:rsidRDefault="00AC2BB0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</w:p>
          <w:p w:rsidR="00AC2BB0" w:rsidRDefault="00E37C5E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68. Практическая работа</w:t>
            </w:r>
          </w:p>
          <w:p w:rsidR="00AC2BB0" w:rsidRDefault="00E37C5E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Составление </w:t>
            </w:r>
            <w:r>
              <w:rPr>
                <w:rFonts w:eastAsia="Times New Roman"/>
                <w:lang w:eastAsia="ru-RU"/>
              </w:rPr>
              <w:t>конспективно-справочной таблицы «Характеристика глобальных проблем человечества»</w:t>
            </w:r>
          </w:p>
          <w:p w:rsidR="00AC2BB0" w:rsidRDefault="00AC2BB0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</w:p>
          <w:p w:rsidR="00AC2BB0" w:rsidRDefault="00E37C5E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70.  Практическая работа</w:t>
            </w:r>
          </w:p>
          <w:p w:rsidR="00AC2BB0" w:rsidRDefault="00E37C5E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Составление экономико-географической характеристики одной из отраслей (по выбору) промышленности</w:t>
            </w:r>
          </w:p>
          <w:p w:rsidR="00AC2BB0" w:rsidRDefault="00AC2BB0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</w:p>
          <w:p w:rsidR="00AC2BB0" w:rsidRDefault="00E37C5E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71. Практическая работа</w:t>
            </w:r>
          </w:p>
          <w:p w:rsidR="00AC2BB0" w:rsidRDefault="00E37C5E">
            <w:pPr>
              <w:pStyle w:val="Default"/>
              <w:widowControl w:val="0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Определение стран – </w:t>
            </w:r>
            <w:r>
              <w:rPr>
                <w:rFonts w:eastAsia="Times New Roman"/>
                <w:lang w:eastAsia="ru-RU"/>
              </w:rPr>
              <w:t>экспортеров основных видов сельскохозяйственной продукции, видов сырья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>
              <w:rPr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  <w:tr w:rsidR="00AC2BB0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pStyle w:val="Default"/>
              <w:widowControl w:val="0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72. Дифференцированный зачет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 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>
              <w:rPr>
                <w:color w:val="000000"/>
                <w:sz w:val="20"/>
                <w:szCs w:val="20"/>
                <w:lang w:eastAsia="zh-CN"/>
              </w:rPr>
              <w:t>07</w:t>
            </w:r>
          </w:p>
        </w:tc>
      </w:tr>
    </w:tbl>
    <w:p w:rsidR="00AC2BB0" w:rsidRDefault="00AC2BB0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C2BB0" w:rsidRDefault="00E37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AC2BB0" w:rsidRDefault="00E37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ознакомительный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(узнавание ранее изученных объектов, свойств); </w:t>
      </w:r>
    </w:p>
    <w:p w:rsidR="00AC2BB0" w:rsidRDefault="00E37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</w:t>
      </w:r>
    </w:p>
    <w:p w:rsidR="00AC2BB0" w:rsidRDefault="00E37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  <w:sectPr w:rsidR="00AC2BB0">
          <w:footerReference w:type="even" r:id="rId16"/>
          <w:footerReference w:type="default" r:id="rId17"/>
          <w:footerReference w:type="first" r:id="rId18"/>
          <w:pgSz w:w="16838" w:h="11906" w:orient="landscape"/>
          <w:pgMar w:top="851" w:right="1134" w:bottom="777" w:left="992" w:header="0" w:footer="720" w:gutter="0"/>
          <w:cols w:space="720"/>
          <w:formProt w:val="0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(планирование и самостоятельное 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полнение деятельности, решение проблемных задач)</w:t>
      </w:r>
    </w:p>
    <w:p w:rsidR="00AC2BB0" w:rsidRDefault="00AC2BB0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C2BB0" w:rsidRDefault="00E37C5E">
      <w:pPr>
        <w:numPr>
          <w:ilvl w:val="0"/>
          <w:numId w:val="1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УСЛОВИЯ РЕАЛИЗАЦИИ УЧЕБНОЙ ДИСЦИПЛИНЫ</w:t>
      </w:r>
    </w:p>
    <w:p w:rsidR="00AC2BB0" w:rsidRDefault="00E37C5E">
      <w:pPr>
        <w:spacing w:after="0" w:line="100" w:lineRule="atLeast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3.1. Для реализации программы дисциплины должны быть предусмотрены </w:t>
      </w:r>
    </w:p>
    <w:p w:rsidR="00AC2BB0" w:rsidRDefault="00E37C5E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следующие специальные помещения: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наличие учебного кабинета «Гуманитарных и социальных дисциплин» </w:t>
      </w:r>
    </w:p>
    <w:p w:rsidR="00AC2BB0" w:rsidRDefault="00E37C5E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</w:t>
      </w:r>
    </w:p>
    <w:p w:rsidR="00AC2BB0" w:rsidRDefault="00E37C5E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• посадочные места по количеству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AC2BB0" w:rsidRDefault="00E37C5E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• рабочее место преподавателя. </w:t>
      </w:r>
    </w:p>
    <w:p w:rsidR="00AC2BB0" w:rsidRDefault="00AC2BB0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AC2BB0" w:rsidRDefault="00E37C5E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Технические средства обучения: </w:t>
      </w:r>
    </w:p>
    <w:p w:rsidR="00AC2BB0" w:rsidRDefault="00E37C5E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компьютер с лицензионным программным обеспечением </w:t>
      </w:r>
    </w:p>
    <w:p w:rsidR="00AC2BB0" w:rsidRDefault="00E37C5E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мультимедиа, проектор. </w:t>
      </w:r>
    </w:p>
    <w:p w:rsidR="00AC2BB0" w:rsidRDefault="00E37C5E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Оборудование мастерской и рабочих ме</w:t>
      </w:r>
      <w:r>
        <w:rPr>
          <w:rFonts w:ascii="Times New Roman" w:eastAsia="Calibri" w:hAnsi="Times New Roman" w:cs="Times New Roman"/>
          <w:sz w:val="24"/>
          <w:szCs w:val="24"/>
        </w:rPr>
        <w:t xml:space="preserve">ст мастерской: </w:t>
      </w:r>
    </w:p>
    <w:p w:rsidR="00AC2BB0" w:rsidRDefault="00E37C5E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Интерактивная доска, компьютерные столы и стулья. </w:t>
      </w:r>
    </w:p>
    <w:p w:rsidR="00AC2BB0" w:rsidRDefault="00E37C5E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Оборудование лаборатории и рабочих мест лаборатории: </w:t>
      </w:r>
    </w:p>
    <w:p w:rsidR="00AC2BB0" w:rsidRDefault="00E37C5E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1.Комплект учебно-наглядных пособий: </w:t>
      </w:r>
    </w:p>
    <w:p w:rsidR="00AC2BB0" w:rsidRDefault="00E37C5E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• атлас мира </w:t>
      </w:r>
    </w:p>
    <w:p w:rsidR="00AC2BB0" w:rsidRDefault="00E37C5E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• контурные карты </w:t>
      </w:r>
    </w:p>
    <w:p w:rsidR="00AC2BB0" w:rsidRDefault="00E37C5E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• карта мира </w:t>
      </w:r>
    </w:p>
    <w:p w:rsidR="00AC2BB0" w:rsidRDefault="00AC2BB0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AC2BB0" w:rsidRDefault="00E37C5E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2.Комплект электронных пособий: </w:t>
      </w:r>
    </w:p>
    <w:p w:rsidR="00AC2BB0" w:rsidRDefault="00E37C5E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Развивающие филь</w:t>
      </w:r>
      <w:r>
        <w:rPr>
          <w:rFonts w:ascii="Times New Roman" w:eastAsia="Calibri" w:hAnsi="Times New Roman" w:cs="Times New Roman"/>
          <w:sz w:val="24"/>
          <w:szCs w:val="24"/>
        </w:rPr>
        <w:t xml:space="preserve">мы: «Глобальное потепление», «Транссибирский экспресс», «Циклопические постройки мира», «Путешествие по Австралии» и др. </w:t>
      </w:r>
    </w:p>
    <w:p w:rsidR="00AC2BB0" w:rsidRDefault="00E37C5E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3.2. Информационное обеспечение реализации программы </w:t>
      </w:r>
    </w:p>
    <w:p w:rsidR="00AC2BB0" w:rsidRDefault="00E37C5E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Для реализации программы библиотечный фонд образовательной организации должен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AC2BB0" w:rsidRDefault="00E37C5E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Рекомендуемые печатные издания по реализации общеобразовательной дисциплины </w:t>
      </w:r>
      <w:r>
        <w:rPr>
          <w:rFonts w:ascii="Times New Roman" w:eastAsia="Calibri" w:hAnsi="Times New Roman" w:cs="Times New Roman"/>
          <w:sz w:val="24"/>
          <w:szCs w:val="24"/>
        </w:rPr>
        <w:t>представлены в методических рекомендациях по организации обучения.</w:t>
      </w:r>
    </w:p>
    <w:p w:rsidR="00AC2BB0" w:rsidRDefault="00AC2BB0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2BB0" w:rsidRDefault="00E37C5E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:rsidR="00AC2BB0" w:rsidRDefault="00E37C5E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Перечень учебных изданий</w:t>
      </w:r>
    </w:p>
    <w:p w:rsidR="00AC2BB0" w:rsidRDefault="00AC2BB0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2BB0" w:rsidRDefault="00E37C5E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Основные источники:</w:t>
      </w:r>
    </w:p>
    <w:p w:rsidR="00AC2BB0" w:rsidRDefault="00E37C5E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Баранчиков 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Петрусюк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для профессий и специальностей</w:t>
      </w:r>
    </w:p>
    <w:p w:rsidR="00AC2BB0" w:rsidRDefault="00E37C5E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социально-экономического профиля: учебно-методический комплекс для студ.</w:t>
      </w:r>
    </w:p>
    <w:p w:rsidR="00AC2BB0" w:rsidRDefault="00E37C5E">
      <w:pPr>
        <w:widowControl w:val="0"/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учреждений сред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 образования. — М., 2022.</w:t>
      </w:r>
    </w:p>
    <w:p w:rsidR="00AC2BB0" w:rsidRDefault="00E37C5E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2.Максаковский В. П. География (базовый уровень). 10—11 классы. — М., 2021.</w:t>
      </w:r>
    </w:p>
    <w:p w:rsidR="00AC2BB0" w:rsidRDefault="00E37C5E">
      <w:pPr>
        <w:spacing w:after="0" w:line="10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3.Домогацких Е.М. География (углубленный уровень) — М., </w:t>
      </w:r>
      <w:r>
        <w:rPr>
          <w:rFonts w:ascii="Times New Roman" w:eastAsia="Calibri" w:hAnsi="Times New Roman" w:cs="Times New Roman"/>
          <w:sz w:val="24"/>
          <w:szCs w:val="24"/>
        </w:rPr>
        <w:t>2014.</w:t>
      </w:r>
    </w:p>
    <w:p w:rsidR="00AC2BB0" w:rsidRDefault="00E37C5E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Холина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(углубленный уровень). 10-11 классы. — М., 2022.</w:t>
      </w:r>
    </w:p>
    <w:p w:rsidR="00AC2BB0" w:rsidRDefault="00AC2BB0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2BB0" w:rsidRDefault="00E37C5E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Дополнительные источники:</w:t>
      </w:r>
    </w:p>
    <w:p w:rsidR="00AC2BB0" w:rsidRDefault="00E37C5E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1.Федеральный закон от 29.12.2012 № 273-ФЗ «Об образовании в Российской Федерации».</w:t>
      </w:r>
    </w:p>
    <w:p w:rsidR="00AC2BB0" w:rsidRDefault="00E37C5E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2.Приказ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России от 17.05.2012 № 413 «Об утверждении </w:t>
      </w:r>
      <w:r>
        <w:rPr>
          <w:rFonts w:ascii="Times New Roman" w:eastAsia="Calibri" w:hAnsi="Times New Roman" w:cs="Times New Roman"/>
          <w:sz w:val="24"/>
          <w:szCs w:val="24"/>
        </w:rPr>
        <w:t>федерального государственного образовательного стандарта среднего (полного) общего образования».</w:t>
      </w:r>
    </w:p>
    <w:p w:rsidR="00AC2BB0" w:rsidRDefault="00E37C5E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3.Приказ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у</w:t>
      </w:r>
      <w:r>
        <w:rPr>
          <w:rFonts w:ascii="Times New Roman" w:eastAsia="Calibri" w:hAnsi="Times New Roman" w:cs="Times New Roman"/>
          <w:sz w:val="24"/>
          <w:szCs w:val="24"/>
        </w:rPr>
        <w:t>тверждении федерального государственного образовательного стандарта среднего (полного) общего образования».</w:t>
      </w:r>
    </w:p>
    <w:p w:rsidR="00AC2BB0" w:rsidRDefault="00E37C5E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4.Письмо Департамента государственной политики в сфере подготовки рабочих кадров и ДПО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России от 17.03.2015 № 06-259 «Рекомендации по ор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ганизации получения среднего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профессии или</w:t>
      </w:r>
    </w:p>
    <w:p w:rsidR="00AC2BB0" w:rsidRDefault="00E37C5E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специальности среднего профессионального образования».</w:t>
      </w:r>
    </w:p>
    <w:p w:rsidR="00AC2BB0" w:rsidRDefault="00E37C5E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География: журнал. — М.: Издательский дом «Первое сентября».</w:t>
      </w:r>
    </w:p>
    <w:p w:rsidR="00AC2BB0" w:rsidRDefault="00E37C5E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География в школе: научно-методический журнал. — М.: Издательство «Школьная пресса».</w:t>
      </w:r>
    </w:p>
    <w:p w:rsidR="00AC2BB0" w:rsidRDefault="00E37C5E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География и экология в школе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XXI века: научно-методический журнал. — М.: Издательский дом «Школа-Пресс 1».</w:t>
      </w:r>
    </w:p>
    <w:p w:rsidR="00AC2BB0" w:rsidRDefault="00E37C5E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8.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Домогацких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Алексеевский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География: в 2 ч. 10—11 классы. — М.: 2014.</w:t>
      </w:r>
    </w:p>
    <w:p w:rsidR="00AC2BB0" w:rsidRDefault="00E37C5E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Петрусюк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География для профессий и специальностей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социально-экономического</w:t>
      </w:r>
      <w:proofErr w:type="gramEnd"/>
    </w:p>
    <w:p w:rsidR="00AC2BB0" w:rsidRDefault="00E37C5E">
      <w:pPr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профиля: 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тодические рекомендации. — М., 2014.</w:t>
      </w:r>
    </w:p>
    <w:p w:rsidR="00AC2BB0" w:rsidRDefault="00AC2BB0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2BB0" w:rsidRDefault="00E37C5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Интернет-ресурсы  </w:t>
      </w:r>
    </w:p>
    <w:p w:rsidR="00AC2BB0" w:rsidRDefault="00E37C5E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wikipedia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Общедоступной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мультиязычной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универсальной интернет-энциклопедии).</w:t>
      </w:r>
    </w:p>
    <w:p w:rsidR="00AC2BB0" w:rsidRDefault="00E37C5E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faostat3.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fao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Международной сельскохозяйственной и продовольственной  организации при ООН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ФАО).</w:t>
      </w:r>
      <w:proofErr w:type="gramEnd"/>
    </w:p>
    <w:p w:rsidR="00AC2BB0" w:rsidRDefault="00E37C5E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minerals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usgs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/minerals/pubs/county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Геологической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США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AC2BB0" w:rsidRDefault="00E37C5E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school-collection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edu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коллекции цифровых образовательных ресурсов»).</w:t>
      </w:r>
    </w:p>
    <w:p w:rsidR="00AC2BB0" w:rsidRDefault="00E37C5E">
      <w:pPr>
        <w:spacing w:after="120" w:line="10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simvolika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rsl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«Гербы городов Российской Федерации»).</w:t>
      </w:r>
    </w:p>
    <w:p w:rsidR="00AC2BB0" w:rsidRDefault="00AC2BB0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C2BB0" w:rsidRDefault="00E37C5E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>
        <w:br w:type="page"/>
      </w:r>
    </w:p>
    <w:p w:rsidR="00AC2BB0" w:rsidRDefault="00E37C5E">
      <w:pPr>
        <w:numPr>
          <w:ilvl w:val="0"/>
          <w:numId w:val="2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КОНТРОЛЬ  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ОЦЕНКА РЕЗУЛЬТАТОВ ОСВОЕНИЯ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УЧЕБНОЙ</w:t>
      </w:r>
      <w:proofErr w:type="gramEnd"/>
    </w:p>
    <w:p w:rsidR="00AC2BB0" w:rsidRDefault="00E37C5E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ДИСЦИПЛИНЫ «ГЕОГРАФИЯ»</w:t>
      </w:r>
    </w:p>
    <w:p w:rsidR="00AC2BB0" w:rsidRDefault="00AC2BB0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2BB0" w:rsidRDefault="00E37C5E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Контроль и оценка результатов освоения дисциплины осуществляется в процессе проведения текущего контроля знаний, осуществляемого в виде тестирования,  в форме устного и письменного опроса по кон</w:t>
      </w:r>
      <w:r>
        <w:rPr>
          <w:rFonts w:ascii="Times New Roman" w:eastAsia="Calibri" w:hAnsi="Times New Roman" w:cs="Times New Roman"/>
          <w:sz w:val="24"/>
          <w:szCs w:val="24"/>
        </w:rPr>
        <w:t>трольным вопросам соответствующих разделов, а также в ходе проведения итогового контроля в форме              по завершению курса.</w:t>
      </w:r>
    </w:p>
    <w:p w:rsidR="00AC2BB0" w:rsidRDefault="00AC2BB0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606" w:type="dxa"/>
        <w:jc w:val="center"/>
        <w:tblLayout w:type="fixed"/>
        <w:tblLook w:val="04A0" w:firstRow="1" w:lastRow="0" w:firstColumn="1" w:lastColumn="0" w:noHBand="0" w:noVBand="1"/>
      </w:tblPr>
      <w:tblGrid>
        <w:gridCol w:w="4640"/>
        <w:gridCol w:w="2278"/>
        <w:gridCol w:w="1688"/>
      </w:tblGrid>
      <w:tr w:rsidR="00AC2BB0">
        <w:trPr>
          <w:jc w:val="center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2BB0" w:rsidRDefault="00E37C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:rsidR="00AC2BB0" w:rsidRDefault="00AC2B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AC2BB0" w:rsidRDefault="00AC2B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AC2BB0" w:rsidRDefault="00E37C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</w:t>
            </w:r>
            <w:proofErr w:type="gramEnd"/>
          </w:p>
          <w:p w:rsidR="00AC2BB0" w:rsidRDefault="00AC2B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BB0" w:rsidRDefault="00E37C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AC2BB0">
        <w:trPr>
          <w:trHeight w:val="2295"/>
          <w:jc w:val="center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1)понимание роли и места современной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AC2BB0" w:rsidRDefault="00AC2B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AC2BB0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режливого производства, эффективно действовать в чрезвычайных ситуациях;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контроль,</w:t>
            </w:r>
          </w:p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сообщения.</w:t>
            </w:r>
          </w:p>
        </w:tc>
      </w:tr>
      <w:tr w:rsidR="00AC2BB0">
        <w:trPr>
          <w:jc w:val="center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освоение и применение знаний о размещении основных географических объектов и территориальной организации природы и общества (понятия и концепции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географических объектов в пространстве;</w:t>
            </w:r>
          </w:p>
          <w:p w:rsidR="00AC2BB0" w:rsidRDefault="00AC2B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гиозных отношений, применять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lastRenderedPageBreak/>
              <w:t xml:space="preserve">стандарты антикоррупционного поведения; </w:t>
            </w:r>
          </w:p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циях;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Самостоятельная работа, тестовый контроль.</w:t>
            </w:r>
          </w:p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AC2BB0">
        <w:trPr>
          <w:jc w:val="center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3)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системы комплексных социально ориентированных географических знаний о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устанавливать взаимосвязи между социально-экономическими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геоэкологическими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процессами и явлениями; между природными услови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AC2BB0" w:rsidRDefault="00E37C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 основе использования географических знаний;</w:t>
            </w:r>
          </w:p>
          <w:p w:rsidR="00AC2BB0" w:rsidRDefault="00AC2B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06. Проявлять гражданско-патриотическ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 07. Содей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</w:t>
            </w:r>
          </w:p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льная работа, решение задач</w:t>
            </w:r>
          </w:p>
        </w:tc>
      </w:tr>
      <w:tr w:rsidR="00AC2BB0">
        <w:trPr>
          <w:jc w:val="center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4)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AC2BB0" w:rsidRDefault="00AC2B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06. Проявлять гражданско-патри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Практическая работа, Лабораторная работа   индивидуальная работа, 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ешение задач,</w:t>
            </w:r>
          </w:p>
        </w:tc>
      </w:tr>
      <w:tr w:rsidR="00AC2BB0">
        <w:trPr>
          <w:jc w:val="center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5)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рать форму фиксации результатов наблюдения; формулировать обобщения и выводы по результатам наблюдения;</w:t>
            </w:r>
          </w:p>
          <w:p w:rsidR="00AC2BB0" w:rsidRDefault="00AC2B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ивого производства, эффективно действовать в чрезвычайных ситуациях;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</w:t>
            </w:r>
          </w:p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рефераты, сообщения.</w:t>
            </w:r>
          </w:p>
        </w:tc>
      </w:tr>
      <w:tr w:rsidR="00AC2BB0">
        <w:trPr>
          <w:jc w:val="center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6)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находить и использовать различные источники географической информации для получения новых знаний о природных 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находить в комплексе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AC2BB0" w:rsidRDefault="00AC2B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икоррупционного поведения; </w:t>
            </w:r>
          </w:p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 07. Содействовать сохранению окружающей среды,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lastRenderedPageBreak/>
              <w:t>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Самостоятельная работа, тестовый кон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троль.</w:t>
            </w:r>
          </w:p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AC2BB0">
        <w:trPr>
          <w:jc w:val="center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7)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AC2BB0" w:rsidRDefault="00AC2B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07. Содействовать сохранению окружающей среды, ресурсосбережению, применять знания об изменен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тестовый контроль.</w:t>
            </w:r>
          </w:p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AC2BB0">
        <w:trPr>
          <w:jc w:val="center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8)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применять географические знания для объяснения</w:t>
            </w:r>
          </w:p>
          <w:p w:rsidR="00AC2BB0" w:rsidRDefault="00E37C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разнообразных явлений и процессов: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объяснять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изученные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социально-экономические и</w:t>
            </w:r>
          </w:p>
          <w:p w:rsidR="00AC2BB0" w:rsidRDefault="00E37C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 объяснять географические особенности стран с разным уровнем социаль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о-ориентированных задач;</w:t>
            </w:r>
          </w:p>
          <w:p w:rsidR="00AC2BB0" w:rsidRDefault="00AC2B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й, применять стандарты антикоррупционного поведения; </w:t>
            </w:r>
          </w:p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 07. Содействовать сохранению окружающей среды, ресурсосбережению, применять знания об изменении климата,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lastRenderedPageBreak/>
              <w:t>принципы бережливого производства, эффективно действовать в чрезвычайных ситуациях;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Самостояте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льная работа, тестовый контроль.</w:t>
            </w:r>
          </w:p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AC2BB0">
        <w:trPr>
          <w:jc w:val="center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9)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применять географические знания для оценки разнообразных явлений и процессов: оценивать геогр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афические факторы, определяющие сущность и динамику</w:t>
            </w:r>
          </w:p>
          <w:p w:rsidR="00AC2BB0" w:rsidRDefault="00E37C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важнейших социально-экономических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процессов; оценивать изученные социально-экономические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</w:t>
            </w:r>
          </w:p>
          <w:p w:rsidR="00AC2BB0" w:rsidRDefault="00AC2B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икоррупционного поведения; </w:t>
            </w:r>
          </w:p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тестовый кон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троль.</w:t>
            </w:r>
          </w:p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AC2BB0">
        <w:trPr>
          <w:jc w:val="center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10)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знаний об основных проблемах взаимодействия природы и общества, о природных и социально-экономических аспектах экологических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проблем: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описывать</w:t>
            </w:r>
          </w:p>
          <w:p w:rsidR="00AC2BB0" w:rsidRDefault="00E37C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AC2BB0" w:rsidRDefault="00AC2B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06. Проявлять гражданско-патриотическую позицию, демонс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07. Содействовать сохранени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ю окружающей среды, ресурсосбережению, применять знания об изменении климата, принципы бережливого производства, эффективно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lastRenderedPageBreak/>
              <w:t>действовать в чрезвычайных ситуациях;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Самостоятельная работа, тестовый контроль.</w:t>
            </w:r>
          </w:p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альная работа, решение задач, рефераты, сообщения.</w:t>
            </w:r>
          </w:p>
        </w:tc>
      </w:tr>
      <w:tr w:rsidR="00AC2BB0">
        <w:trPr>
          <w:trHeight w:val="3076"/>
          <w:jc w:val="center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учебные познавательные действия: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а) базовые логические действия: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формулировать и актуализировать проблему, рассматривать ее всесторонне;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устанавливать существенный признак или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основания для сравнения, классификации и обобщения;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определять цели деятельности, задавать параметры и критерии их достижения;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закономерности и противоречия в рассматриваемых явлениях;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вносить коррективы в деятельность, оценивать соответствие рез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ультатов целям, оценивать риски последствий деятельности;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креативное мышление при решении жизненных проблем;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базовые исследовательские действия: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циях, в том числе при создании учебных и социальных проектов;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ставить и формулировать собственные задачи в образовательной деятельности и жизненных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ситуациях;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анализировать полученные в ходе решения задачи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результаты, критически оценивать их достоверность, прогнозировать изменение в новых условиях;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оценивать приобретенный опыт;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разрабатывать план решения проблемы с учетом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анализа имеющихся материальных и нематериальных ресурсов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осуществлять целенаправленный поиск переноса средств и способов действия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профессиональную среду;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 идеи, предлагать оригинальные подходы и решения; ставить проблемы и задачи, допускающие альтернативные решения;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работа с информацией: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тизацию и интерпретацию информации различных видов и форм представления;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достоверность, легитимность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информации, ее соответствие правовым и морально-этическим нормам;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гигиены, ресурсосбережения, правовых и этических норм, норм информационной безопасности;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06. Проявлять гражданско-патриотическую позицию, демонстрировать осознанно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 07. Содействовать сохранению окружающей среды,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</w:t>
            </w:r>
          </w:p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индивидуальная работа, рефераты, сообщения.</w:t>
            </w:r>
          </w:p>
          <w:p w:rsidR="00AC2BB0" w:rsidRDefault="00AC2B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AC2BB0">
        <w:trPr>
          <w:trHeight w:val="1268"/>
          <w:jc w:val="center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коммуникативные действия: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общение: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коммуникации во всех сферах жизни;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различными способами общения и взаимодейст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вия;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 вести диалог, уметь смягчать конфликтные ситуации;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развернуто и логично излагать свою точку зрения с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использованием языковых средств;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совместная деятельность: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понимать и использовать преимущества командной и индивидуальной работы;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выбирать тематику и методы совместных действий с учетом общих интересов и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возможностей каждого члена коллектива;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учетом мнений участников обсуждать результаты совместной работы;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предлагать новые проекты, оценивать идеи с позиции новизны, оригинальности,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практической значимости;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икоррупционного поведения; </w:t>
            </w:r>
          </w:p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07. Содействовать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lastRenderedPageBreak/>
              <w:t>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Самостоятельная работа,</w:t>
            </w:r>
          </w:p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индивидуальн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ая работа, рефераты, сообщения.</w:t>
            </w:r>
          </w:p>
        </w:tc>
      </w:tr>
      <w:tr w:rsidR="00AC2BB0">
        <w:trPr>
          <w:trHeight w:val="3076"/>
          <w:jc w:val="center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регулятивные действия: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а) самоорганизация: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ситуациях;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расширять рамки учебного предмета на основе личных предпочтений;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делать осознанный выбор, аргуме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нтировать его, брать ответственность за решение;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приобретенный опыт;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б) самоконтроль: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давать оценку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новым ситуациям, вносить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коррективы в деятельность, оценивать соответствие результатов целям;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приемы рефлексии д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ля оценки ситуации, выбора верного решения;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уметь оценивать риски и своевременно принимать решения по их снижению;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эмоциональный интеллект, предполагающий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сформированное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^: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самосознания, включающего способность понимать свое эмоциональное состояние, виде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ть направления развития собственной эмоциональной сферы, быть уверенным в себе;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ь открытым новому;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эмпатии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включающей способность понимать эмоциональное состояние других, учитывать его пр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 осуществлении коммуникации, способность к сочувствию и сопереживанию;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г) принятие себя и других людей: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себя,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понимая свои недостатки и достоинства;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мотивы и аргументы других людей при анализе результатов деятельности;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признавать свое право и право других людей на ошибки;</w:t>
            </w:r>
          </w:p>
          <w:p w:rsidR="00AC2BB0" w:rsidRDefault="00E37C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икоррупционного поведения; </w:t>
            </w:r>
          </w:p>
          <w:p w:rsidR="00AC2BB0" w:rsidRDefault="00E37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BB0" w:rsidRDefault="00E37C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бота   индивидуальная работа, решение задач</w:t>
            </w:r>
          </w:p>
        </w:tc>
      </w:tr>
    </w:tbl>
    <w:p w:rsidR="00AC2BB0" w:rsidRDefault="00AC2BB0">
      <w:pPr>
        <w:sectPr w:rsidR="00AC2BB0">
          <w:footerReference w:type="even" r:id="rId19"/>
          <w:footerReference w:type="default" r:id="rId20"/>
          <w:footerReference w:type="first" r:id="rId21"/>
          <w:pgSz w:w="11906" w:h="16838"/>
          <w:pgMar w:top="992" w:right="851" w:bottom="1134" w:left="851" w:header="0" w:footer="709" w:gutter="0"/>
          <w:cols w:space="720"/>
          <w:formProt w:val="0"/>
          <w:docGrid w:linePitch="360"/>
        </w:sectPr>
      </w:pPr>
    </w:p>
    <w:p w:rsidR="00AC2BB0" w:rsidRDefault="00AC2B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sectPr w:rsidR="00AC2BB0">
      <w:footerReference w:type="even" r:id="rId22"/>
      <w:footerReference w:type="default" r:id="rId23"/>
      <w:footerReference w:type="first" r:id="rId24"/>
      <w:pgSz w:w="16838" w:h="11906" w:orient="landscape"/>
      <w:pgMar w:top="851" w:right="1134" w:bottom="851" w:left="992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C5E" w:rsidRDefault="00E37C5E">
      <w:pPr>
        <w:spacing w:after="0" w:line="240" w:lineRule="auto"/>
      </w:pPr>
      <w:r>
        <w:separator/>
      </w:r>
    </w:p>
  </w:endnote>
  <w:endnote w:type="continuationSeparator" w:id="0">
    <w:p w:rsidR="00E37C5E" w:rsidRDefault="00E37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BB0" w:rsidRDefault="00AC2BB0">
    <w:pPr>
      <w:pStyle w:val="ab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BB0" w:rsidRDefault="00AC2BB0"/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BB0" w:rsidRDefault="00E37C5E">
    <w:pPr>
      <w:pStyle w:val="ab"/>
      <w:ind w:right="360"/>
    </w:pPr>
    <w:r>
      <w:fldChar w:fldCharType="begin"/>
    </w:r>
    <w:r>
      <w:instrText xml:space="preserve"> PAGE </w:instrText>
    </w:r>
    <w:r>
      <w:fldChar w:fldCharType="separate"/>
    </w:r>
    <w:r w:rsidR="008D7CB0">
      <w:rPr>
        <w:noProof/>
      </w:rPr>
      <w:t>22</w:t>
    </w:r>
    <w:r>
      <w:fldChar w:fldCharType="end"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BB0" w:rsidRDefault="00E37C5E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8D7CB0">
      <w:rPr>
        <w:noProof/>
      </w:rPr>
      <w:t>23</w:t>
    </w:r>
    <w:r>
      <w:fldChar w:fldCharType="end"/>
    </w:r>
  </w:p>
  <w:p w:rsidR="00AC2BB0" w:rsidRDefault="00AC2BB0">
    <w:pPr>
      <w:pStyle w:val="ab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BB0" w:rsidRDefault="00AC2BB0"/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BB0" w:rsidRDefault="00E37C5E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8D7CB0">
      <w:rPr>
        <w:noProof/>
      </w:rPr>
      <w:t>24</w:t>
    </w:r>
    <w:r>
      <w:fldChar w:fldCharType="end"/>
    </w:r>
  </w:p>
  <w:p w:rsidR="00AC2BB0" w:rsidRDefault="00AC2BB0">
    <w:pPr>
      <w:pStyle w:val="ab"/>
      <w:ind w:right="360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BB0" w:rsidRDefault="00E37C5E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25</w:t>
    </w:r>
    <w:r>
      <w:fldChar w:fldCharType="end"/>
    </w:r>
  </w:p>
  <w:p w:rsidR="00AC2BB0" w:rsidRDefault="00AC2BB0">
    <w:pPr>
      <w:pStyle w:val="ab"/>
      <w:ind w:right="360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BB0" w:rsidRDefault="00AC2BB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BB0" w:rsidRDefault="00E37C5E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8D7CB0">
      <w:rPr>
        <w:noProof/>
      </w:rPr>
      <w:t>2</w:t>
    </w:r>
    <w:r>
      <w:fldChar w:fldCharType="end"/>
    </w:r>
  </w:p>
  <w:p w:rsidR="00AC2BB0" w:rsidRDefault="00AC2BB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BB0" w:rsidRDefault="00E37C5E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8D7CB0">
      <w:rPr>
        <w:noProof/>
      </w:rPr>
      <w:t>7</w:t>
    </w:r>
    <w:r>
      <w:fldChar w:fldCharType="end"/>
    </w:r>
  </w:p>
  <w:p w:rsidR="00AC2BB0" w:rsidRDefault="00AC2BB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BB0" w:rsidRDefault="00AC2BB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BB0" w:rsidRDefault="00E37C5E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10</w:t>
    </w:r>
    <w: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BB0" w:rsidRDefault="00E37C5E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8D7CB0">
      <w:rPr>
        <w:noProof/>
      </w:rPr>
      <w:t>9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BB0" w:rsidRDefault="00AC2BB0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BB0" w:rsidRDefault="00E37C5E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8D7CB0">
      <w:rPr>
        <w:noProof/>
      </w:rPr>
      <w:t>12</w:t>
    </w:r>
    <w: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BB0" w:rsidRDefault="00E37C5E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8D7CB0">
      <w:rPr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C5E" w:rsidRDefault="00E37C5E">
      <w:pPr>
        <w:spacing w:after="0" w:line="240" w:lineRule="auto"/>
      </w:pPr>
      <w:r>
        <w:separator/>
      </w:r>
    </w:p>
  </w:footnote>
  <w:footnote w:type="continuationSeparator" w:id="0">
    <w:p w:rsidR="00E37C5E" w:rsidRDefault="00E37C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540C2"/>
    <w:multiLevelType w:val="multilevel"/>
    <w:tmpl w:val="410252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E665603"/>
    <w:multiLevelType w:val="multilevel"/>
    <w:tmpl w:val="12882D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6E07DC1"/>
    <w:multiLevelType w:val="multilevel"/>
    <w:tmpl w:val="613A6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3">
    <w:nsid w:val="6F5D0C3C"/>
    <w:multiLevelType w:val="multilevel"/>
    <w:tmpl w:val="09CC482C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BB0"/>
    <w:rsid w:val="008D7CB0"/>
    <w:rsid w:val="00AC2BB0"/>
    <w:rsid w:val="00E3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B90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1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1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a9">
    <w:name w:val="Верхний колонтитул Знак"/>
    <w:basedOn w:val="a0"/>
    <w:link w:val="aa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11">
    <w:name w:val="Нижний колонтитул Знак1"/>
    <w:link w:val="ab"/>
    <w:uiPriority w:val="99"/>
    <w:qFormat/>
  </w:style>
  <w:style w:type="character" w:customStyle="1" w:styleId="ac">
    <w:name w:val="Текст сноски Знак"/>
    <w:link w:val="ad"/>
    <w:uiPriority w:val="99"/>
    <w:qFormat/>
    <w:rPr>
      <w:sz w:val="18"/>
    </w:rPr>
  </w:style>
  <w:style w:type="character" w:customStyle="1" w:styleId="ae">
    <w:name w:val="Символ сноски"/>
    <w:basedOn w:val="a0"/>
    <w:uiPriority w:val="99"/>
    <w:unhideWhenUsed/>
    <w:qFormat/>
    <w:rPr>
      <w:vertAlign w:val="superscript"/>
    </w:rPr>
  </w:style>
  <w:style w:type="character" w:styleId="af">
    <w:name w:val="footnote reference"/>
    <w:rPr>
      <w:vertAlign w:val="superscript"/>
    </w:rPr>
  </w:style>
  <w:style w:type="character" w:customStyle="1" w:styleId="af0">
    <w:name w:val="Текст концевой сноски Знак"/>
    <w:link w:val="af1"/>
    <w:uiPriority w:val="99"/>
    <w:qFormat/>
    <w:rPr>
      <w:sz w:val="20"/>
    </w:rPr>
  </w:style>
  <w:style w:type="character" w:customStyle="1" w:styleId="af2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3">
    <w:name w:val="endnote reference"/>
    <w:rPr>
      <w:vertAlign w:val="superscript"/>
    </w:r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4">
    <w:name w:val="Без интервала Знак"/>
    <w:qFormat/>
    <w:rPr>
      <w:rFonts w:ascii="Calibri" w:eastAsia="Calibri" w:hAnsi="Calibri" w:cs="Times New Roman"/>
    </w:rPr>
  </w:style>
  <w:style w:type="character" w:customStyle="1" w:styleId="af5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qFormat/>
  </w:style>
  <w:style w:type="character" w:styleId="af7">
    <w:name w:val="Hyperlink"/>
    <w:rPr>
      <w:color w:val="000080"/>
      <w:u w:val="single"/>
    </w:rPr>
  </w:style>
  <w:style w:type="paragraph" w:customStyle="1" w:styleId="af8">
    <w:name w:val="Заголовок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</w:style>
  <w:style w:type="paragraph" w:styleId="a4">
    <w:name w:val="Title"/>
    <w:basedOn w:val="a"/>
    <w:next w:val="a"/>
    <w:link w:val="a3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6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c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d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paragraph" w:styleId="af1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d">
    <w:name w:val="index heading"/>
    <w:basedOn w:val="a"/>
    <w:qFormat/>
    <w:pPr>
      <w:suppressLineNumbers/>
    </w:pPr>
    <w:rPr>
      <w:rFonts w:cs="Lucida Sans"/>
    </w:rPr>
  </w:style>
  <w:style w:type="paragraph" w:styleId="afe">
    <w:name w:val="TOC Heading"/>
    <w:uiPriority w:val="39"/>
    <w:unhideWhenUsed/>
  </w:style>
  <w:style w:type="paragraph" w:styleId="aff">
    <w:name w:val="table of figures"/>
    <w:basedOn w:val="a"/>
    <w:next w:val="a"/>
    <w:uiPriority w:val="99"/>
    <w:unhideWhenUsed/>
    <w:qFormat/>
    <w:pPr>
      <w:spacing w:after="0"/>
    </w:pPr>
  </w:style>
  <w:style w:type="paragraph" w:customStyle="1" w:styleId="14">
    <w:name w:val="Заголовок1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f0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f1">
    <w:name w:val="List Paragraph"/>
    <w:basedOn w:val="a"/>
    <w:qFormat/>
    <w:pPr>
      <w:ind w:left="720"/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aff2">
    <w:name w:val="Содержимое таблицы"/>
    <w:basedOn w:val="a"/>
    <w:qFormat/>
    <w:pPr>
      <w:widowControl w:val="0"/>
      <w:suppressLineNumbers/>
    </w:pPr>
  </w:style>
  <w:style w:type="paragraph" w:customStyle="1" w:styleId="aff3">
    <w:name w:val="Заголовок таблицы"/>
    <w:basedOn w:val="aff2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table" w:styleId="aff4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Заголовок 3 Знак1"/>
    <w:link w:val="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">
    <w:name w:val="Заголовок 4 Знак1"/>
    <w:link w:val="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">
    <w:name w:val="Заголовок 5 Знак1"/>
    <w:link w:val="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B90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1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1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a9">
    <w:name w:val="Верхний колонтитул Знак"/>
    <w:basedOn w:val="a0"/>
    <w:link w:val="aa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11">
    <w:name w:val="Нижний колонтитул Знак1"/>
    <w:link w:val="ab"/>
    <w:uiPriority w:val="99"/>
    <w:qFormat/>
  </w:style>
  <w:style w:type="character" w:customStyle="1" w:styleId="ac">
    <w:name w:val="Текст сноски Знак"/>
    <w:link w:val="ad"/>
    <w:uiPriority w:val="99"/>
    <w:qFormat/>
    <w:rPr>
      <w:sz w:val="18"/>
    </w:rPr>
  </w:style>
  <w:style w:type="character" w:customStyle="1" w:styleId="ae">
    <w:name w:val="Символ сноски"/>
    <w:basedOn w:val="a0"/>
    <w:uiPriority w:val="99"/>
    <w:unhideWhenUsed/>
    <w:qFormat/>
    <w:rPr>
      <w:vertAlign w:val="superscript"/>
    </w:rPr>
  </w:style>
  <w:style w:type="character" w:styleId="af">
    <w:name w:val="footnote reference"/>
    <w:rPr>
      <w:vertAlign w:val="superscript"/>
    </w:rPr>
  </w:style>
  <w:style w:type="character" w:customStyle="1" w:styleId="af0">
    <w:name w:val="Текст концевой сноски Знак"/>
    <w:link w:val="af1"/>
    <w:uiPriority w:val="99"/>
    <w:qFormat/>
    <w:rPr>
      <w:sz w:val="20"/>
    </w:rPr>
  </w:style>
  <w:style w:type="character" w:customStyle="1" w:styleId="af2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3">
    <w:name w:val="endnote reference"/>
    <w:rPr>
      <w:vertAlign w:val="superscript"/>
    </w:r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4">
    <w:name w:val="Без интервала Знак"/>
    <w:qFormat/>
    <w:rPr>
      <w:rFonts w:ascii="Calibri" w:eastAsia="Calibri" w:hAnsi="Calibri" w:cs="Times New Roman"/>
    </w:rPr>
  </w:style>
  <w:style w:type="character" w:customStyle="1" w:styleId="af5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qFormat/>
  </w:style>
  <w:style w:type="character" w:styleId="af7">
    <w:name w:val="Hyperlink"/>
    <w:rPr>
      <w:color w:val="000080"/>
      <w:u w:val="single"/>
    </w:rPr>
  </w:style>
  <w:style w:type="paragraph" w:customStyle="1" w:styleId="af8">
    <w:name w:val="Заголовок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</w:style>
  <w:style w:type="paragraph" w:styleId="a4">
    <w:name w:val="Title"/>
    <w:basedOn w:val="a"/>
    <w:next w:val="a"/>
    <w:link w:val="a3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6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c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d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paragraph" w:styleId="af1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d">
    <w:name w:val="index heading"/>
    <w:basedOn w:val="a"/>
    <w:qFormat/>
    <w:pPr>
      <w:suppressLineNumbers/>
    </w:pPr>
    <w:rPr>
      <w:rFonts w:cs="Lucida Sans"/>
    </w:rPr>
  </w:style>
  <w:style w:type="paragraph" w:styleId="afe">
    <w:name w:val="TOC Heading"/>
    <w:uiPriority w:val="39"/>
    <w:unhideWhenUsed/>
  </w:style>
  <w:style w:type="paragraph" w:styleId="aff">
    <w:name w:val="table of figures"/>
    <w:basedOn w:val="a"/>
    <w:next w:val="a"/>
    <w:uiPriority w:val="99"/>
    <w:unhideWhenUsed/>
    <w:qFormat/>
    <w:pPr>
      <w:spacing w:after="0"/>
    </w:pPr>
  </w:style>
  <w:style w:type="paragraph" w:customStyle="1" w:styleId="14">
    <w:name w:val="Заголовок1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f0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f1">
    <w:name w:val="List Paragraph"/>
    <w:basedOn w:val="a"/>
    <w:qFormat/>
    <w:pPr>
      <w:ind w:left="720"/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aff2">
    <w:name w:val="Содержимое таблицы"/>
    <w:basedOn w:val="a"/>
    <w:qFormat/>
    <w:pPr>
      <w:widowControl w:val="0"/>
      <w:suppressLineNumbers/>
    </w:pPr>
  </w:style>
  <w:style w:type="paragraph" w:customStyle="1" w:styleId="aff3">
    <w:name w:val="Заголовок таблицы"/>
    <w:basedOn w:val="aff2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table" w:styleId="aff4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Заголовок 3 Знак1"/>
    <w:link w:val="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">
    <w:name w:val="Заголовок 4 Знак1"/>
    <w:link w:val="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">
    <w:name w:val="Заголовок 5 Знак1"/>
    <w:link w:val="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3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16.xml"/><Relationship Id="rId5" Type="http://schemas.openxmlformats.org/officeDocument/2006/relationships/settings" Target="settings.xml"/><Relationship Id="rId15" Type="http://schemas.openxmlformats.org/officeDocument/2006/relationships/footer" Target="footer7.xml"/><Relationship Id="rId23" Type="http://schemas.openxmlformats.org/officeDocument/2006/relationships/footer" Target="footer15.xml"/><Relationship Id="rId10" Type="http://schemas.openxmlformats.org/officeDocument/2006/relationships/footer" Target="footer2.xml"/><Relationship Id="rId19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footer" Target="footer14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BC7B8-FA96-45ED-B4D2-A6349F3A7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6644</Words>
  <Characters>37875</Characters>
  <Application>Microsoft Office Word</Application>
  <DocSecurity>0</DocSecurity>
  <Lines>315</Lines>
  <Paragraphs>88</Paragraphs>
  <ScaleCrop>false</ScaleCrop>
  <Company>дом</Company>
  <LinksUpToDate>false</LinksUpToDate>
  <CharactersWithSpaces>44431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</dc:creator>
  <dc:description/>
  <cp:lastModifiedBy>Я</cp:lastModifiedBy>
  <cp:revision>42</cp:revision>
  <dcterms:created xsi:type="dcterms:W3CDTF">2017-02-19T18:05:00Z</dcterms:created>
  <dcterms:modified xsi:type="dcterms:W3CDTF">2025-10-30T10:51:00Z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